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13865D80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F24F9F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52E38B28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D313E3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492DDB76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前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期課程施設（もと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西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小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0808C684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前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期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課程施設（もと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西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小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5D42FC68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F24F9F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5D42FC68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F24F9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3B30FCD3" w:rsidR="00A0556E" w:rsidRPr="00345800" w:rsidRDefault="000C6373" w:rsidP="00345800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345800" w:rsidSect="00345800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45800"/>
    <w:rsid w:val="00347C4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F071C"/>
    <w:rsid w:val="00841F23"/>
    <w:rsid w:val="00855132"/>
    <w:rsid w:val="00874B43"/>
    <w:rsid w:val="008772DA"/>
    <w:rsid w:val="008802F0"/>
    <w:rsid w:val="00893EFC"/>
    <w:rsid w:val="008B3CCA"/>
    <w:rsid w:val="008C1D32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C7A57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313E3"/>
    <w:rsid w:val="00E0535D"/>
    <w:rsid w:val="00E46E76"/>
    <w:rsid w:val="00E54C0A"/>
    <w:rsid w:val="00E96919"/>
    <w:rsid w:val="00F14D64"/>
    <w:rsid w:val="00F2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2026-01-22T07:50:00Z</dcterms:modified>
</cp:coreProperties>
</file>